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6B" w:rsidRPr="00EF69F5" w:rsidRDefault="00EF69F5" w:rsidP="005D00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780"/>
        </w:tabs>
        <w:spacing w:before="240"/>
        <w:ind w:left="142" w:right="283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r w:rsidRPr="00EF69F5">
        <w:rPr>
          <w:rFonts w:ascii="Trebuchet MS" w:hAnsi="Trebuchet MS" w:cs="Arial"/>
          <w:b/>
          <w:sz w:val="24"/>
          <w:szCs w:val="24"/>
        </w:rPr>
        <w:t>FORMULÁRIO PARA AVALIAÇÃO DAS ATIVIDADES</w:t>
      </w:r>
    </w:p>
    <w:p w:rsidR="00126C42" w:rsidRDefault="00126C42" w:rsidP="00DD390E">
      <w:pPr>
        <w:shd w:val="clear" w:color="auto" w:fill="FFFFFF"/>
        <w:spacing w:before="120"/>
        <w:ind w:left="142" w:right="221"/>
        <w:jc w:val="both"/>
        <w:rPr>
          <w:rFonts w:ascii="Trebuchet MS" w:hAnsi="Trebuchet MS"/>
          <w:color w:val="222222"/>
          <w:sz w:val="24"/>
          <w:szCs w:val="24"/>
        </w:rPr>
      </w:pPr>
    </w:p>
    <w:tbl>
      <w:tblPr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EF69F5" w:rsidRPr="00FA2FE0" w:rsidTr="00086A5D">
        <w:tc>
          <w:tcPr>
            <w:tcW w:w="7479" w:type="dxa"/>
            <w:shd w:val="clear" w:color="auto" w:fill="auto"/>
          </w:tcPr>
          <w:p w:rsidR="00EF69F5" w:rsidRPr="00FA2FE0" w:rsidRDefault="00E757D6" w:rsidP="00FA2FE0">
            <w:pPr>
              <w:spacing w:line="360" w:lineRule="auto"/>
              <w:ind w:right="221"/>
              <w:jc w:val="both"/>
              <w:rPr>
                <w:rFonts w:ascii="Trebuchet MS" w:hAnsi="Trebuchet MS"/>
                <w:smallCaps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n</w:t>
            </w:r>
            <w:r w:rsidR="00EF69F5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ome</w:t>
            </w:r>
            <w:proofErr w:type="gramEnd"/>
            <w:r w:rsidR="00EF69F5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 xml:space="preserve"> do requerente:</w:t>
            </w:r>
          </w:p>
          <w:p w:rsidR="00EF69F5" w:rsidRPr="00FA2FE0" w:rsidRDefault="00EF69F5" w:rsidP="00FA2FE0">
            <w:pPr>
              <w:spacing w:line="360" w:lineRule="auto"/>
              <w:ind w:right="221"/>
              <w:rPr>
                <w:rFonts w:ascii="Trebuchet MS" w:hAnsi="Trebuchet MS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69F5" w:rsidRPr="00FA2FE0" w:rsidRDefault="00E757D6" w:rsidP="00FA2FE0">
            <w:pPr>
              <w:spacing w:line="360" w:lineRule="auto"/>
              <w:ind w:right="221"/>
              <w:jc w:val="both"/>
              <w:rPr>
                <w:rFonts w:ascii="Trebuchet MS" w:hAnsi="Trebuchet MS"/>
                <w:smallCaps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n</w:t>
            </w:r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ível</w:t>
            </w:r>
            <w:proofErr w:type="gramEnd"/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 xml:space="preserve"> de RSC:</w:t>
            </w:r>
          </w:p>
          <w:p w:rsidR="00B352B7" w:rsidRPr="00FA2FE0" w:rsidRDefault="00B352B7" w:rsidP="00FA2FE0">
            <w:pPr>
              <w:spacing w:line="360" w:lineRule="auto"/>
              <w:ind w:right="221"/>
              <w:rPr>
                <w:rFonts w:ascii="Trebuchet MS" w:hAnsi="Trebuchet MS"/>
                <w:color w:val="222222"/>
                <w:sz w:val="24"/>
                <w:szCs w:val="24"/>
              </w:rPr>
            </w:pPr>
          </w:p>
        </w:tc>
      </w:tr>
      <w:tr w:rsidR="00B352B7" w:rsidRPr="00FA2FE0" w:rsidTr="00086A5D">
        <w:tc>
          <w:tcPr>
            <w:tcW w:w="7479" w:type="dxa"/>
            <w:shd w:val="clear" w:color="auto" w:fill="auto"/>
          </w:tcPr>
          <w:p w:rsidR="00B352B7" w:rsidRPr="00FA2FE0" w:rsidRDefault="00E757D6" w:rsidP="00FA2FE0">
            <w:pPr>
              <w:spacing w:line="360" w:lineRule="auto"/>
              <w:ind w:right="221"/>
              <w:jc w:val="both"/>
              <w:rPr>
                <w:rFonts w:ascii="Trebuchet MS" w:hAnsi="Trebuchet M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a</w:t>
            </w:r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valiador</w:t>
            </w:r>
            <w:proofErr w:type="gramEnd"/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:</w:t>
            </w:r>
            <w:r w:rsidR="00086A5D">
              <w:rPr>
                <w:rFonts w:ascii="Trebuchet MS" w:hAnsi="Trebuchet MS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352B7" w:rsidRPr="00FA2FE0" w:rsidRDefault="00E757D6" w:rsidP="00FA2FE0">
            <w:pPr>
              <w:spacing w:line="360" w:lineRule="auto"/>
              <w:ind w:right="221"/>
              <w:jc w:val="both"/>
              <w:rPr>
                <w:rFonts w:ascii="Trebuchet MS" w:hAnsi="Trebuchet M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d</w:t>
            </w:r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>ata</w:t>
            </w:r>
            <w:proofErr w:type="gramEnd"/>
            <w:r w:rsidR="00B352B7" w:rsidRPr="00FA2FE0">
              <w:rPr>
                <w:rFonts w:ascii="Trebuchet MS" w:hAnsi="Trebuchet MS"/>
                <w:smallCaps/>
                <w:color w:val="222222"/>
                <w:sz w:val="24"/>
                <w:szCs w:val="24"/>
              </w:rPr>
              <w:t xml:space="preserve">: </w:t>
            </w:r>
            <w:r w:rsidR="00086A5D">
              <w:rPr>
                <w:rFonts w:ascii="Trebuchet MS" w:hAnsi="Trebuchet MS"/>
                <w:color w:val="222222"/>
                <w:sz w:val="24"/>
                <w:szCs w:val="24"/>
              </w:rPr>
              <w:t>__/__/___</w:t>
            </w:r>
          </w:p>
        </w:tc>
      </w:tr>
    </w:tbl>
    <w:p w:rsidR="00781359" w:rsidRPr="00781359" w:rsidRDefault="00781359" w:rsidP="00781359">
      <w:pPr>
        <w:shd w:val="clear" w:color="auto" w:fill="FFFFFF"/>
        <w:spacing w:before="120"/>
        <w:ind w:left="142" w:right="221"/>
        <w:jc w:val="both"/>
        <w:rPr>
          <w:rFonts w:ascii="Trebuchet MS" w:hAnsi="Trebuchet MS"/>
          <w:b/>
          <w:caps/>
          <w:sz w:val="24"/>
          <w:szCs w:val="24"/>
        </w:rPr>
      </w:pPr>
      <w:r w:rsidRPr="00781359">
        <w:rPr>
          <w:rFonts w:ascii="Trebuchet MS" w:hAnsi="Trebuchet MS"/>
          <w:b/>
          <w:caps/>
          <w:sz w:val="24"/>
          <w:szCs w:val="24"/>
        </w:rPr>
        <w:t>As linhas abaixo são reservadas para que o avaliador indique os itens do relatório que julgar em desacordo com a legislação.</w:t>
      </w:r>
    </w:p>
    <w:p w:rsidR="00EF69F5" w:rsidRPr="00FA2FE0" w:rsidRDefault="00393087" w:rsidP="00781359">
      <w:pPr>
        <w:shd w:val="clear" w:color="auto" w:fill="FFFFFF"/>
        <w:spacing w:before="60" w:after="120"/>
        <w:ind w:left="142" w:right="221"/>
        <w:jc w:val="center"/>
        <w:rPr>
          <w:rFonts w:ascii="Trebuchet MS" w:hAnsi="Trebuchet MS"/>
          <w:smallCaps/>
          <w:color w:val="808080"/>
          <w:sz w:val="24"/>
          <w:szCs w:val="24"/>
        </w:rPr>
      </w:pPr>
      <w:r w:rsidRPr="00FA2FE0">
        <w:rPr>
          <w:rFonts w:ascii="Trebuchet MS" w:hAnsi="Trebuchet MS"/>
          <w:smallCaps/>
          <w:color w:val="808080"/>
          <w:sz w:val="24"/>
          <w:szCs w:val="24"/>
        </w:rPr>
        <w:t>[Copie e Cole quantas vezes for necessário, para atender a todos os itens.</w:t>
      </w:r>
      <w:proofErr w:type="gramStart"/>
      <w:r w:rsidRPr="00FA2FE0">
        <w:rPr>
          <w:rFonts w:ascii="Trebuchet MS" w:hAnsi="Trebuchet MS"/>
          <w:smallCaps/>
          <w:color w:val="808080"/>
          <w:sz w:val="24"/>
          <w:szCs w:val="24"/>
        </w:rPr>
        <w:t>]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983EBC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B352B7" w:rsidRPr="00086A5D" w:rsidRDefault="00AA5BCF" w:rsidP="00FA2FE0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EF69F5" w:rsidRPr="00086A5D" w:rsidRDefault="00B352B7" w:rsidP="00983EBC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</w:t>
            </w:r>
            <w:r w:rsidR="00983EBC"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a</w:t>
            </w: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 xml:space="preserve"> </w:t>
            </w:r>
            <w:r w:rsidR="00983EBC"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F69F5" w:rsidRPr="00086A5D" w:rsidRDefault="00B352B7" w:rsidP="00983EBC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 xml:space="preserve">Pontuação </w:t>
            </w:r>
            <w:r w:rsidR="00393087"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corrigi</w:t>
            </w:r>
            <w:r w:rsidR="00983EBC"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da</w:t>
            </w:r>
          </w:p>
        </w:tc>
      </w:tr>
      <w:tr w:rsidR="00983EBC" w:rsidRPr="00983EBC" w:rsidTr="00E757D6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9F5" w:rsidRPr="00983EBC" w:rsidRDefault="00086A5D" w:rsidP="00086A5D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86A5D">
              <w:rPr>
                <w:rFonts w:ascii="Trebuchet MS" w:hAnsi="Trebuchet MS"/>
                <w:color w:val="808080"/>
                <w:szCs w:val="24"/>
              </w:rPr>
              <w:t xml:space="preserve">Preencher com o nível de RSC pretendido e o nº do item </w:t>
            </w:r>
            <w:r>
              <w:rPr>
                <w:rFonts w:ascii="Trebuchet MS" w:hAnsi="Trebuchet MS"/>
                <w:color w:val="808080"/>
                <w:szCs w:val="24"/>
              </w:rPr>
              <w:t>para a alteração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EF69F5" w:rsidRPr="00112FE4" w:rsidRDefault="00393087" w:rsidP="00FA2FE0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color w:val="808080"/>
                <w:szCs w:val="24"/>
              </w:rPr>
            </w:pPr>
            <w:r w:rsidRPr="00112FE4">
              <w:rPr>
                <w:rFonts w:ascii="Trebuchet MS" w:hAnsi="Trebuchet MS"/>
                <w:color w:val="808080"/>
                <w:szCs w:val="24"/>
              </w:rPr>
              <w:t>Valor indicado na Planilha de Pontuação</w:t>
            </w: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9F5" w:rsidRPr="00112FE4" w:rsidRDefault="00393087" w:rsidP="00FA2FE0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color w:val="808080"/>
                <w:szCs w:val="24"/>
              </w:rPr>
            </w:pPr>
            <w:r w:rsidRPr="00112FE4">
              <w:rPr>
                <w:rFonts w:ascii="Trebuchet MS" w:hAnsi="Trebuchet MS"/>
                <w:color w:val="808080"/>
                <w:szCs w:val="24"/>
              </w:rPr>
              <w:t>Valor corrigido retirando as atividades não comprovadas</w:t>
            </w:r>
          </w:p>
        </w:tc>
      </w:tr>
      <w:tr w:rsidR="00983EBC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393087" w:rsidRPr="00086A5D" w:rsidRDefault="00781359" w:rsidP="00781359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087" w:rsidRPr="00983EBC" w:rsidRDefault="00781359" w:rsidP="00781359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color w:val="808080"/>
                <w:szCs w:val="24"/>
              </w:rPr>
              <w:t>Faça a</w:t>
            </w:r>
            <w:r w:rsidR="00BC6B89">
              <w:rPr>
                <w:rFonts w:ascii="Trebuchet MS" w:hAnsi="Trebuchet MS"/>
                <w:color w:val="808080"/>
                <w:szCs w:val="24"/>
              </w:rPr>
              <w:t xml:space="preserve"> </w:t>
            </w:r>
            <w:r>
              <w:rPr>
                <w:rFonts w:ascii="Trebuchet MS" w:hAnsi="Trebuchet MS"/>
                <w:color w:val="808080"/>
                <w:szCs w:val="24"/>
              </w:rPr>
              <w:t>observ</w:t>
            </w:r>
            <w:r w:rsidR="00BC6B89">
              <w:rPr>
                <w:rFonts w:ascii="Trebuchet MS" w:hAnsi="Trebuchet MS"/>
                <w:color w:val="808080"/>
                <w:szCs w:val="24"/>
              </w:rPr>
              <w:t>ação que julgar necessária</w:t>
            </w:r>
          </w:p>
        </w:tc>
      </w:tr>
    </w:tbl>
    <w:p w:rsidR="00AD6EBB" w:rsidRPr="00983EBC" w:rsidRDefault="00AD6EBB" w:rsidP="00983EBC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983EBC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na 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corrigida</w:t>
            </w:r>
          </w:p>
        </w:tc>
      </w:tr>
      <w:tr w:rsidR="00983EBC" w:rsidRPr="00983EBC" w:rsidTr="00E757D6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983EBC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781359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983EBC" w:rsidRPr="00983EBC" w:rsidRDefault="00983EBC" w:rsidP="00983EBC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983EBC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na 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983EBC" w:rsidP="00112FE4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corrigida</w:t>
            </w:r>
          </w:p>
        </w:tc>
      </w:tr>
      <w:tr w:rsidR="00983EBC" w:rsidRPr="00983EBC" w:rsidTr="00E757D6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983EBC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983EBC" w:rsidRPr="00086A5D" w:rsidRDefault="00781359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EBC" w:rsidRPr="00983EBC" w:rsidRDefault="00983EBC" w:rsidP="00112FE4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983EBC" w:rsidRDefault="00983EBC" w:rsidP="00E757D6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E757D6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na 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corrigida</w:t>
            </w:r>
          </w:p>
        </w:tc>
      </w:tr>
      <w:tr w:rsidR="00E757D6" w:rsidRPr="00983EBC" w:rsidTr="00182B73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757D6" w:rsidRPr="00112FE4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color w:val="808080"/>
                <w:szCs w:val="24"/>
              </w:rPr>
            </w:pP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D6" w:rsidRPr="00112FE4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color w:val="808080"/>
                <w:szCs w:val="24"/>
              </w:rPr>
            </w:pPr>
          </w:p>
        </w:tc>
      </w:tr>
      <w:tr w:rsidR="00E757D6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781359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E757D6" w:rsidRPr="00983EBC" w:rsidRDefault="00E757D6" w:rsidP="00E757D6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E757D6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na 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corrigida</w:t>
            </w:r>
          </w:p>
        </w:tc>
      </w:tr>
      <w:tr w:rsidR="00E757D6" w:rsidRPr="00983EBC" w:rsidTr="00182B73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E757D6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781359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E757D6" w:rsidRPr="00983EBC" w:rsidRDefault="00E757D6" w:rsidP="00E757D6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19"/>
        <w:gridCol w:w="3249"/>
        <w:gridCol w:w="3249"/>
      </w:tblGrid>
      <w:tr w:rsidR="00E757D6" w:rsidRPr="00086A5D" w:rsidTr="00086A5D">
        <w:trPr>
          <w:cantSplit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Nível de RSC / nº do item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21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na planilha</w:t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E757D6" w:rsidP="00182B73">
            <w:pPr>
              <w:tabs>
                <w:tab w:val="left" w:pos="2445"/>
              </w:tabs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Pontuação corrigida</w:t>
            </w:r>
          </w:p>
        </w:tc>
      </w:tr>
      <w:tr w:rsidR="00E757D6" w:rsidRPr="00983EBC" w:rsidTr="00182B73">
        <w:trPr>
          <w:cantSplit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E757D6" w:rsidRPr="00983EBC" w:rsidTr="00086A5D">
        <w:trPr>
          <w:cantSplit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E757D6" w:rsidRPr="00086A5D" w:rsidRDefault="00781359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mallCaps/>
                <w:color w:val="FFFFFF"/>
                <w:sz w:val="24"/>
                <w:szCs w:val="24"/>
              </w:rPr>
            </w:pPr>
            <w:proofErr w:type="gramStart"/>
            <w:r w:rsidRPr="00086A5D">
              <w:rPr>
                <w:rFonts w:ascii="Trebuchet MS" w:hAnsi="Trebuchet MS"/>
                <w:smallCaps/>
                <w:color w:val="FFFFFF"/>
                <w:sz w:val="24"/>
                <w:szCs w:val="24"/>
              </w:rPr>
              <w:t>justificativa</w:t>
            </w:r>
            <w:proofErr w:type="gramEnd"/>
          </w:p>
        </w:tc>
        <w:tc>
          <w:tcPr>
            <w:tcW w:w="801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7D6" w:rsidRPr="00983EBC" w:rsidRDefault="00E757D6" w:rsidP="00182B73">
            <w:pPr>
              <w:tabs>
                <w:tab w:val="left" w:pos="2445"/>
              </w:tabs>
              <w:spacing w:line="276" w:lineRule="auto"/>
              <w:ind w:right="219"/>
              <w:jc w:val="center"/>
              <w:rPr>
                <w:rFonts w:ascii="Trebuchet MS" w:hAnsi="Trebuchet MS"/>
                <w:szCs w:val="24"/>
              </w:rPr>
            </w:pPr>
          </w:p>
        </w:tc>
      </w:tr>
    </w:tbl>
    <w:p w:rsidR="00E757D6" w:rsidRDefault="00E757D6" w:rsidP="00E757D6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p w:rsidR="00E757D6" w:rsidRDefault="00E757D6" w:rsidP="00E757D6">
      <w:pPr>
        <w:shd w:val="clear" w:color="auto" w:fill="FFFFFF"/>
        <w:tabs>
          <w:tab w:val="left" w:pos="2445"/>
        </w:tabs>
        <w:ind w:left="142" w:right="219"/>
        <w:jc w:val="both"/>
        <w:rPr>
          <w:rFonts w:ascii="Trebuchet MS" w:hAnsi="Trebuchet MS"/>
          <w:color w:val="222222"/>
        </w:rPr>
      </w:pPr>
    </w:p>
    <w:p w:rsidR="005D0077" w:rsidRDefault="00332EBF" w:rsidP="00332EBF">
      <w:pPr>
        <w:shd w:val="clear" w:color="auto" w:fill="FFFFFF"/>
        <w:tabs>
          <w:tab w:val="left" w:pos="2445"/>
        </w:tabs>
        <w:ind w:left="142" w:right="219"/>
        <w:jc w:val="center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>______________________________________</w:t>
      </w:r>
    </w:p>
    <w:p w:rsidR="00332EBF" w:rsidRDefault="00332EBF" w:rsidP="00332EBF">
      <w:pPr>
        <w:shd w:val="clear" w:color="auto" w:fill="FFFFFF"/>
        <w:tabs>
          <w:tab w:val="left" w:pos="2445"/>
        </w:tabs>
        <w:ind w:left="142" w:right="219"/>
        <w:jc w:val="center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 xml:space="preserve">Assinatura do </w:t>
      </w:r>
      <w:proofErr w:type="gramStart"/>
      <w:r>
        <w:rPr>
          <w:rFonts w:ascii="Trebuchet MS" w:hAnsi="Trebuchet MS"/>
          <w:color w:val="222222"/>
        </w:rPr>
        <w:t>Avaliador(</w:t>
      </w:r>
      <w:proofErr w:type="gramEnd"/>
      <w:r>
        <w:rPr>
          <w:rFonts w:ascii="Trebuchet MS" w:hAnsi="Trebuchet MS"/>
          <w:color w:val="222222"/>
        </w:rPr>
        <w:t>a)</w:t>
      </w:r>
    </w:p>
    <w:sectPr w:rsidR="00332EBF" w:rsidSect="00DD3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03" w:rsidRDefault="00FD3903">
      <w:r>
        <w:separator/>
      </w:r>
    </w:p>
  </w:endnote>
  <w:endnote w:type="continuationSeparator" w:id="0">
    <w:p w:rsidR="00FD3903" w:rsidRDefault="00F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5" w:rsidRDefault="00B96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5" w:rsidRPr="00F806D8" w:rsidRDefault="00086A5D" w:rsidP="00B967B5">
    <w:pPr>
      <w:jc w:val="center"/>
      <w:rPr>
        <w:rFonts w:asciiTheme="minorHAnsi" w:hAnsiTheme="minorHAnsi"/>
        <w:sz w:val="16"/>
        <w:szCs w:val="16"/>
      </w:rPr>
    </w:pPr>
    <w:r w:rsidRPr="00F806D8">
      <w:rPr>
        <w:rFonts w:asciiTheme="minorHAnsi" w:hAnsiTheme="minorHAnsi"/>
        <w:sz w:val="16"/>
        <w:szCs w:val="16"/>
      </w:rPr>
      <w:t xml:space="preserve">Universidade Federal de </w:t>
    </w:r>
    <w:r w:rsidR="00B967B5" w:rsidRPr="00F806D8">
      <w:rPr>
        <w:rFonts w:asciiTheme="minorHAnsi" w:hAnsiTheme="minorHAnsi"/>
        <w:sz w:val="16"/>
        <w:szCs w:val="16"/>
      </w:rPr>
      <w:t>Santa Catarina</w:t>
    </w:r>
    <w:r w:rsidRPr="00F806D8">
      <w:rPr>
        <w:rFonts w:asciiTheme="minorHAnsi" w:hAnsiTheme="minorHAnsi"/>
        <w:sz w:val="16"/>
        <w:szCs w:val="16"/>
      </w:rPr>
      <w:t xml:space="preserve"> </w:t>
    </w:r>
    <w:r w:rsidR="00B967B5" w:rsidRPr="00F806D8">
      <w:rPr>
        <w:rFonts w:asciiTheme="minorHAnsi" w:hAnsiTheme="minorHAnsi"/>
        <w:sz w:val="16"/>
        <w:szCs w:val="16"/>
      </w:rPr>
      <w:t>–</w:t>
    </w:r>
    <w:r w:rsidRPr="00F806D8">
      <w:rPr>
        <w:rFonts w:asciiTheme="minorHAnsi" w:hAnsiTheme="minorHAnsi"/>
        <w:sz w:val="16"/>
        <w:szCs w:val="16"/>
      </w:rPr>
      <w:t xml:space="preserve"> </w:t>
    </w:r>
    <w:r w:rsidR="00B967B5" w:rsidRPr="00F806D8">
      <w:rPr>
        <w:rFonts w:asciiTheme="minorHAnsi" w:hAnsiTheme="minorHAnsi"/>
        <w:sz w:val="16"/>
        <w:szCs w:val="16"/>
      </w:rPr>
      <w:t>Comissão Permanente do Pessoal Docente – CPPD</w:t>
    </w:r>
  </w:p>
  <w:p w:rsidR="00B967B5" w:rsidRPr="00F806D8" w:rsidRDefault="00B967B5" w:rsidP="00B967B5">
    <w:pPr>
      <w:jc w:val="center"/>
      <w:rPr>
        <w:rFonts w:asciiTheme="minorHAnsi" w:hAnsiTheme="minorHAnsi"/>
        <w:sz w:val="16"/>
        <w:szCs w:val="16"/>
      </w:rPr>
    </w:pPr>
    <w:r w:rsidRPr="00F806D8">
      <w:rPr>
        <w:rFonts w:asciiTheme="minorHAnsi" w:hAnsiTheme="minorHAnsi"/>
        <w:sz w:val="16"/>
        <w:szCs w:val="16"/>
      </w:rPr>
      <w:t>Campus Reitor João David Ferreira Lima - Trindade - CEP 88040-900</w:t>
    </w:r>
  </w:p>
  <w:p w:rsidR="00B967B5" w:rsidRPr="00F806D8" w:rsidRDefault="00B967B5" w:rsidP="00B967B5">
    <w:pPr>
      <w:jc w:val="center"/>
      <w:rPr>
        <w:rFonts w:asciiTheme="minorHAnsi" w:hAnsiTheme="minorHAnsi"/>
        <w:sz w:val="16"/>
        <w:szCs w:val="16"/>
      </w:rPr>
    </w:pPr>
    <w:r w:rsidRPr="00F806D8">
      <w:rPr>
        <w:rFonts w:asciiTheme="minorHAnsi" w:hAnsiTheme="minorHAnsi"/>
        <w:sz w:val="16"/>
        <w:szCs w:val="16"/>
      </w:rPr>
      <w:t>Florianópolis/ SC – Telefone (48) 3721-9307</w:t>
    </w:r>
  </w:p>
  <w:p w:rsidR="00086A5D" w:rsidRPr="00F806D8" w:rsidRDefault="00F806D8" w:rsidP="00B967B5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cprsc@contato.ufsc.br</w:t>
    </w:r>
    <w:r w:rsidR="00086A5D" w:rsidRPr="00F806D8">
      <w:rPr>
        <w:rFonts w:asciiTheme="minorHAnsi" w:hAnsiTheme="minorHAnsi"/>
        <w:sz w:val="16"/>
        <w:szCs w:val="16"/>
      </w:rPr>
      <w:t xml:space="preserve">                                                       </w:t>
    </w:r>
    <w:hyperlink r:id="rId1" w:history="1">
      <w:r w:rsidRPr="000A5E9C">
        <w:rPr>
          <w:rStyle w:val="Hyperlink"/>
          <w:rFonts w:asciiTheme="minorHAnsi" w:hAnsiTheme="minorHAnsi"/>
          <w:sz w:val="16"/>
          <w:szCs w:val="16"/>
        </w:rPr>
        <w:t>http://cppd.ufsc.br</w:t>
      </w:r>
    </w:hyperlink>
  </w:p>
  <w:p w:rsidR="00D07FCD" w:rsidRPr="00F806D8" w:rsidRDefault="00D07FCD" w:rsidP="00B967B5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5" w:rsidRDefault="00B96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03" w:rsidRDefault="00FD3903">
      <w:r>
        <w:separator/>
      </w:r>
    </w:p>
  </w:footnote>
  <w:footnote w:type="continuationSeparator" w:id="0">
    <w:p w:rsidR="00FD3903" w:rsidRDefault="00FD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5" w:rsidRDefault="00B96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1242"/>
      <w:gridCol w:w="7405"/>
      <w:gridCol w:w="1276"/>
    </w:tblGrid>
    <w:tr w:rsidR="00086A5D" w:rsidRPr="00530E77" w:rsidTr="00833DCE">
      <w:trPr>
        <w:jc w:val="center"/>
      </w:trPr>
      <w:tc>
        <w:tcPr>
          <w:tcW w:w="1242" w:type="dxa"/>
          <w:vAlign w:val="center"/>
        </w:tcPr>
        <w:p w:rsidR="00086A5D" w:rsidRPr="00530E77" w:rsidRDefault="002D1C77" w:rsidP="00833DC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571500" cy="609600"/>
                <wp:effectExtent l="1905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:rsidR="00086A5D" w:rsidRPr="007B54C2" w:rsidRDefault="00086A5D" w:rsidP="00833DCE">
          <w:pPr>
            <w:pStyle w:val="Cabealho"/>
            <w:jc w:val="center"/>
            <w:rPr>
              <w:rFonts w:cs="Arial"/>
              <w:b/>
              <w:sz w:val="24"/>
            </w:rPr>
          </w:pPr>
          <w:r w:rsidRPr="007B54C2">
            <w:rPr>
              <w:rFonts w:cs="Arial"/>
              <w:b/>
              <w:sz w:val="24"/>
            </w:rPr>
            <w:t>SERVIÇO PÚBLICO FEDERAL</w:t>
          </w:r>
        </w:p>
        <w:p w:rsidR="00086A5D" w:rsidRPr="007B54C2" w:rsidRDefault="00086A5D" w:rsidP="00833DCE">
          <w:pPr>
            <w:pStyle w:val="Cabealho"/>
            <w:jc w:val="center"/>
            <w:rPr>
              <w:rFonts w:cs="Arial"/>
              <w:b/>
              <w:sz w:val="24"/>
            </w:rPr>
          </w:pPr>
          <w:r w:rsidRPr="007B54C2">
            <w:rPr>
              <w:rFonts w:cs="Arial"/>
              <w:b/>
              <w:sz w:val="24"/>
            </w:rPr>
            <w:t>MINISTÉRIO DA EDUCAÇÃO</w:t>
          </w:r>
        </w:p>
        <w:p w:rsidR="00086A5D" w:rsidRPr="00530E77" w:rsidRDefault="00086A5D" w:rsidP="00B967B5">
          <w:pPr>
            <w:pStyle w:val="Cabealho"/>
            <w:jc w:val="center"/>
          </w:pPr>
          <w:r w:rsidRPr="007B54C2">
            <w:rPr>
              <w:rFonts w:cs="Arial"/>
              <w:b/>
              <w:sz w:val="24"/>
            </w:rPr>
            <w:t xml:space="preserve">UNIVERSIDADE FEDERAL DE </w:t>
          </w:r>
          <w:r w:rsidR="00B967B5">
            <w:rPr>
              <w:rFonts w:cs="Arial"/>
              <w:b/>
              <w:sz w:val="24"/>
            </w:rPr>
            <w:t>SANTA CATARINA</w:t>
          </w:r>
        </w:p>
      </w:tc>
      <w:tc>
        <w:tcPr>
          <w:tcW w:w="1276" w:type="dxa"/>
          <w:vAlign w:val="center"/>
        </w:tcPr>
        <w:p w:rsidR="00086A5D" w:rsidRPr="00530E77" w:rsidRDefault="00B967B5" w:rsidP="00833DCE">
          <w:pPr>
            <w:pStyle w:val="Cabealho"/>
            <w:jc w:val="center"/>
          </w:pPr>
          <w:r>
            <w:object w:dxaOrig="2895" w:dyaOrig="4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75pt" o:ole="">
                <v:imagedata r:id="rId2" o:title=""/>
              </v:shape>
              <o:OLEObject Type="Embed" ProgID="PBrush" ShapeID="_x0000_i1025" DrawAspect="Content" ObjectID="_1690721694" r:id="rId3"/>
            </w:object>
          </w:r>
        </w:p>
      </w:tc>
    </w:tr>
  </w:tbl>
  <w:p w:rsidR="00EF69F5" w:rsidRPr="00086A5D" w:rsidRDefault="00EF69F5" w:rsidP="00086A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5" w:rsidRDefault="00B967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8D"/>
    <w:multiLevelType w:val="hybridMultilevel"/>
    <w:tmpl w:val="7A987B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7681B90"/>
    <w:multiLevelType w:val="hybridMultilevel"/>
    <w:tmpl w:val="E588409E"/>
    <w:lvl w:ilvl="0" w:tplc="7F7AD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65A"/>
    <w:multiLevelType w:val="hybridMultilevel"/>
    <w:tmpl w:val="47C484B6"/>
    <w:lvl w:ilvl="0" w:tplc="BB205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323"/>
    <w:multiLevelType w:val="multilevel"/>
    <w:tmpl w:val="900E09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0CD31A2"/>
    <w:multiLevelType w:val="hybridMultilevel"/>
    <w:tmpl w:val="1DE40192"/>
    <w:lvl w:ilvl="0" w:tplc="F65818F6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64C13"/>
    <w:multiLevelType w:val="hybridMultilevel"/>
    <w:tmpl w:val="616A81E8"/>
    <w:lvl w:ilvl="0" w:tplc="24041CBE">
      <w:start w:val="1"/>
      <w:numFmt w:val="decimal"/>
      <w:lvlText w:val="%1."/>
      <w:lvlJc w:val="left"/>
      <w:pPr>
        <w:ind w:left="76" w:hanging="360"/>
      </w:pPr>
      <w:rPr>
        <w:rFonts w:ascii="Times New Roman" w:eastAsia="MS Mincho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D2A0FC2"/>
    <w:multiLevelType w:val="hybridMultilevel"/>
    <w:tmpl w:val="30243D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C"/>
    <w:rsid w:val="00007CFD"/>
    <w:rsid w:val="000258A0"/>
    <w:rsid w:val="000353CA"/>
    <w:rsid w:val="00037862"/>
    <w:rsid w:val="000419F1"/>
    <w:rsid w:val="00051D39"/>
    <w:rsid w:val="000706AD"/>
    <w:rsid w:val="00086A5D"/>
    <w:rsid w:val="00095F58"/>
    <w:rsid w:val="000A01C4"/>
    <w:rsid w:val="000B40D1"/>
    <w:rsid w:val="000D5D31"/>
    <w:rsid w:val="000E447C"/>
    <w:rsid w:val="000F3F35"/>
    <w:rsid w:val="00105B77"/>
    <w:rsid w:val="00112FE4"/>
    <w:rsid w:val="0012016D"/>
    <w:rsid w:val="0012479D"/>
    <w:rsid w:val="00126C42"/>
    <w:rsid w:val="00154298"/>
    <w:rsid w:val="00170ED2"/>
    <w:rsid w:val="00182B73"/>
    <w:rsid w:val="0019431A"/>
    <w:rsid w:val="001945BB"/>
    <w:rsid w:val="001C23D9"/>
    <w:rsid w:val="001E1EDD"/>
    <w:rsid w:val="001F6C45"/>
    <w:rsid w:val="00246AD9"/>
    <w:rsid w:val="00263685"/>
    <w:rsid w:val="00263FBC"/>
    <w:rsid w:val="00276979"/>
    <w:rsid w:val="00276AB0"/>
    <w:rsid w:val="002A22B2"/>
    <w:rsid w:val="002D1C77"/>
    <w:rsid w:val="002D2F78"/>
    <w:rsid w:val="002F2C01"/>
    <w:rsid w:val="00300AEA"/>
    <w:rsid w:val="00301462"/>
    <w:rsid w:val="00317D18"/>
    <w:rsid w:val="00332EBF"/>
    <w:rsid w:val="0033506E"/>
    <w:rsid w:val="0034576B"/>
    <w:rsid w:val="0037643A"/>
    <w:rsid w:val="003824CA"/>
    <w:rsid w:val="00393087"/>
    <w:rsid w:val="00395142"/>
    <w:rsid w:val="003A6A0F"/>
    <w:rsid w:val="003B3E7F"/>
    <w:rsid w:val="003B49AB"/>
    <w:rsid w:val="003E6419"/>
    <w:rsid w:val="00401A84"/>
    <w:rsid w:val="004248D1"/>
    <w:rsid w:val="004328A6"/>
    <w:rsid w:val="00446FAA"/>
    <w:rsid w:val="00462755"/>
    <w:rsid w:val="004655B8"/>
    <w:rsid w:val="004752B2"/>
    <w:rsid w:val="004954FF"/>
    <w:rsid w:val="004959AA"/>
    <w:rsid w:val="004A0730"/>
    <w:rsid w:val="004A5D3D"/>
    <w:rsid w:val="004B21C6"/>
    <w:rsid w:val="004C0388"/>
    <w:rsid w:val="00500CD3"/>
    <w:rsid w:val="00575446"/>
    <w:rsid w:val="005809DE"/>
    <w:rsid w:val="00591991"/>
    <w:rsid w:val="005A7C7F"/>
    <w:rsid w:val="005D0077"/>
    <w:rsid w:val="005E05C3"/>
    <w:rsid w:val="006202A8"/>
    <w:rsid w:val="006344E4"/>
    <w:rsid w:val="0069608A"/>
    <w:rsid w:val="006A0751"/>
    <w:rsid w:val="006B020D"/>
    <w:rsid w:val="006B1D11"/>
    <w:rsid w:val="006B6345"/>
    <w:rsid w:val="006D53EC"/>
    <w:rsid w:val="006F05EA"/>
    <w:rsid w:val="00705CD9"/>
    <w:rsid w:val="007360CE"/>
    <w:rsid w:val="00737DE1"/>
    <w:rsid w:val="00745F0C"/>
    <w:rsid w:val="0075323E"/>
    <w:rsid w:val="00781359"/>
    <w:rsid w:val="00782951"/>
    <w:rsid w:val="007867A0"/>
    <w:rsid w:val="007D39EF"/>
    <w:rsid w:val="007E636E"/>
    <w:rsid w:val="007E7270"/>
    <w:rsid w:val="00803074"/>
    <w:rsid w:val="008058AF"/>
    <w:rsid w:val="00821A33"/>
    <w:rsid w:val="008279F8"/>
    <w:rsid w:val="00833DCE"/>
    <w:rsid w:val="0086633F"/>
    <w:rsid w:val="00881826"/>
    <w:rsid w:val="008876D0"/>
    <w:rsid w:val="008E12E6"/>
    <w:rsid w:val="008E3432"/>
    <w:rsid w:val="0090302E"/>
    <w:rsid w:val="00903E57"/>
    <w:rsid w:val="00906D01"/>
    <w:rsid w:val="00912CCA"/>
    <w:rsid w:val="009363CD"/>
    <w:rsid w:val="00937073"/>
    <w:rsid w:val="009423C0"/>
    <w:rsid w:val="00953154"/>
    <w:rsid w:val="00963E61"/>
    <w:rsid w:val="009651E6"/>
    <w:rsid w:val="009735F8"/>
    <w:rsid w:val="00983EBC"/>
    <w:rsid w:val="00994DD0"/>
    <w:rsid w:val="009A0B0B"/>
    <w:rsid w:val="009D4780"/>
    <w:rsid w:val="00A033F0"/>
    <w:rsid w:val="00A16258"/>
    <w:rsid w:val="00A17388"/>
    <w:rsid w:val="00A40049"/>
    <w:rsid w:val="00A41D0E"/>
    <w:rsid w:val="00A467C4"/>
    <w:rsid w:val="00A561AB"/>
    <w:rsid w:val="00A568E0"/>
    <w:rsid w:val="00A667A5"/>
    <w:rsid w:val="00A9475D"/>
    <w:rsid w:val="00AA5BCF"/>
    <w:rsid w:val="00AC2083"/>
    <w:rsid w:val="00AD1CBB"/>
    <w:rsid w:val="00AD6EBB"/>
    <w:rsid w:val="00AE0FD0"/>
    <w:rsid w:val="00AE6639"/>
    <w:rsid w:val="00AF4EFC"/>
    <w:rsid w:val="00B16134"/>
    <w:rsid w:val="00B26814"/>
    <w:rsid w:val="00B352B7"/>
    <w:rsid w:val="00B3755A"/>
    <w:rsid w:val="00B551CB"/>
    <w:rsid w:val="00B64C88"/>
    <w:rsid w:val="00B84D08"/>
    <w:rsid w:val="00B967B5"/>
    <w:rsid w:val="00BC6B89"/>
    <w:rsid w:val="00BD4218"/>
    <w:rsid w:val="00BE537A"/>
    <w:rsid w:val="00BE6D74"/>
    <w:rsid w:val="00C01C35"/>
    <w:rsid w:val="00C36471"/>
    <w:rsid w:val="00C60A9B"/>
    <w:rsid w:val="00C93925"/>
    <w:rsid w:val="00CA1F18"/>
    <w:rsid w:val="00CB3549"/>
    <w:rsid w:val="00CC10D5"/>
    <w:rsid w:val="00CF09C1"/>
    <w:rsid w:val="00D0294F"/>
    <w:rsid w:val="00D07FCD"/>
    <w:rsid w:val="00D25B36"/>
    <w:rsid w:val="00D51008"/>
    <w:rsid w:val="00D62AEB"/>
    <w:rsid w:val="00DD0F0C"/>
    <w:rsid w:val="00DD390E"/>
    <w:rsid w:val="00DD5548"/>
    <w:rsid w:val="00E0425F"/>
    <w:rsid w:val="00E06749"/>
    <w:rsid w:val="00E339EE"/>
    <w:rsid w:val="00E42734"/>
    <w:rsid w:val="00E46484"/>
    <w:rsid w:val="00E65BD6"/>
    <w:rsid w:val="00E744F1"/>
    <w:rsid w:val="00E757D6"/>
    <w:rsid w:val="00E934B7"/>
    <w:rsid w:val="00EA0506"/>
    <w:rsid w:val="00EB5E5D"/>
    <w:rsid w:val="00EC34A5"/>
    <w:rsid w:val="00ED2A6B"/>
    <w:rsid w:val="00ED7F9C"/>
    <w:rsid w:val="00EE7013"/>
    <w:rsid w:val="00EF6213"/>
    <w:rsid w:val="00EF69F5"/>
    <w:rsid w:val="00F02466"/>
    <w:rsid w:val="00F0247C"/>
    <w:rsid w:val="00F2276A"/>
    <w:rsid w:val="00F2597B"/>
    <w:rsid w:val="00F349FD"/>
    <w:rsid w:val="00F64C5B"/>
    <w:rsid w:val="00F6746B"/>
    <w:rsid w:val="00F72DF7"/>
    <w:rsid w:val="00F806D8"/>
    <w:rsid w:val="00F81F18"/>
    <w:rsid w:val="00F92682"/>
    <w:rsid w:val="00FA2FE0"/>
    <w:rsid w:val="00FA6618"/>
    <w:rsid w:val="00FA780D"/>
    <w:rsid w:val="00FC49D7"/>
    <w:rsid w:val="00FD2D9C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B7"/>
  </w:style>
  <w:style w:type="paragraph" w:styleId="Ttulo1">
    <w:name w:val="heading 1"/>
    <w:basedOn w:val="Normal"/>
    <w:next w:val="Normal"/>
    <w:qFormat/>
    <w:rsid w:val="009651E6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B3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651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651E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651E6"/>
    <w:pPr>
      <w:jc w:val="center"/>
    </w:pPr>
    <w:rPr>
      <w:b/>
    </w:rPr>
  </w:style>
  <w:style w:type="table" w:styleId="Tabelacomgrade">
    <w:name w:val="Table Grid"/>
    <w:basedOn w:val="Tabelanormal"/>
    <w:rsid w:val="0049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1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link w:val="Cabealho"/>
    <w:semiHidden/>
    <w:rsid w:val="00126C42"/>
  </w:style>
  <w:style w:type="paragraph" w:styleId="PargrafodaLista">
    <w:name w:val="List Paragraph"/>
    <w:basedOn w:val="Normal"/>
    <w:uiPriority w:val="34"/>
    <w:qFormat/>
    <w:rsid w:val="00126C42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76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576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07FCD"/>
  </w:style>
  <w:style w:type="character" w:styleId="Hyperlink">
    <w:name w:val="Hyperlink"/>
    <w:uiPriority w:val="99"/>
    <w:unhideWhenUsed/>
    <w:rsid w:val="0008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B7"/>
  </w:style>
  <w:style w:type="paragraph" w:styleId="Ttulo1">
    <w:name w:val="heading 1"/>
    <w:basedOn w:val="Normal"/>
    <w:next w:val="Normal"/>
    <w:qFormat/>
    <w:rsid w:val="009651E6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B3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651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651E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651E6"/>
    <w:pPr>
      <w:jc w:val="center"/>
    </w:pPr>
    <w:rPr>
      <w:b/>
    </w:rPr>
  </w:style>
  <w:style w:type="table" w:styleId="Tabelacomgrade">
    <w:name w:val="Table Grid"/>
    <w:basedOn w:val="Tabelanormal"/>
    <w:rsid w:val="0049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1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link w:val="Cabealho"/>
    <w:semiHidden/>
    <w:rsid w:val="00126C42"/>
  </w:style>
  <w:style w:type="paragraph" w:styleId="PargrafodaLista">
    <w:name w:val="List Paragraph"/>
    <w:basedOn w:val="Normal"/>
    <w:uiPriority w:val="34"/>
    <w:qFormat/>
    <w:rsid w:val="00126C42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76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576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07FCD"/>
  </w:style>
  <w:style w:type="character" w:styleId="Hyperlink">
    <w:name w:val="Hyperlink"/>
    <w:uiPriority w:val="99"/>
    <w:unhideWhenUsed/>
    <w:rsid w:val="0008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ppd.ufsc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BC46-AEF7-4DD8-9BB0-D5670F1C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006/2001</vt:lpstr>
    </vt:vector>
  </TitlesOfParts>
  <Company>CEFET-RJ</Company>
  <LinksUpToDate>false</LinksUpToDate>
  <CharactersWithSpaces>1118</CharactersWithSpaces>
  <SharedDoc>false</SharedDoc>
  <HLinks>
    <vt:vector size="12" baseType="variant"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http://www.proreh.ufu.br/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mailto:ciarsc@ufu.br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006/2001</dc:title>
  <dc:creator>Patricia Santos</dc:creator>
  <cp:lastModifiedBy>MARCOS VINICIUS MOCELLIN FERRARO</cp:lastModifiedBy>
  <cp:revision>2</cp:revision>
  <cp:lastPrinted>2014-08-28T20:12:00Z</cp:lastPrinted>
  <dcterms:created xsi:type="dcterms:W3CDTF">2021-08-17T19:08:00Z</dcterms:created>
  <dcterms:modified xsi:type="dcterms:W3CDTF">2021-08-17T19:08:00Z</dcterms:modified>
</cp:coreProperties>
</file>